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BD6" w:rsidRDefault="00861BD6">
      <w:pPr>
        <w:spacing w:after="0"/>
        <w:jc w:val="center"/>
        <w:rPr>
          <w:rFonts w:cstheme="minorBidi"/>
          <w:color w:val="auto"/>
          <w:kern w:val="0"/>
          <w:sz w:val="24"/>
          <w:szCs w:val="24"/>
        </w:rPr>
      </w:pPr>
      <w:r>
        <w:rPr>
          <w:sz w:val="22"/>
          <w:szCs w:val="22"/>
        </w:rPr>
        <w:t>Tel: 01329 285518                            Email: winia-service@regale.co.uk                                    Web: www.regale.co.uk</w:t>
      </w:r>
    </w:p>
    <w:p w:rsidR="00861BD6" w:rsidRDefault="00861BD6">
      <w:pPr>
        <w:overflowPunct/>
        <w:spacing w:after="0" w:line="240" w:lineRule="auto"/>
        <w:rPr>
          <w:rFonts w:cstheme="minorBidi"/>
          <w:color w:val="auto"/>
          <w:kern w:val="0"/>
          <w:sz w:val="24"/>
          <w:szCs w:val="24"/>
        </w:rPr>
        <w:sectPr w:rsidR="00861BD6">
          <w:pgSz w:w="12240" w:h="15840"/>
          <w:pgMar w:top="1440" w:right="1440" w:bottom="1440" w:left="1440" w:header="720" w:footer="720" w:gutter="0"/>
          <w:cols w:space="720"/>
          <w:noEndnote/>
        </w:sectPr>
      </w:pPr>
    </w:p>
    <w:p w:rsidR="00861BD6" w:rsidRDefault="00861BD6">
      <w:pPr>
        <w:spacing w:after="0"/>
        <w:rPr>
          <w:rFonts w:cstheme="minorBidi"/>
          <w:color w:val="auto"/>
          <w:kern w:val="0"/>
          <w:sz w:val="24"/>
          <w:szCs w:val="24"/>
        </w:rPr>
      </w:pPr>
      <w:r>
        <w:t>Regale Microwave Ovens Ltd, 140 Ordnance Business Park, Aerodrome Road, Gosport, PO13 0FG</w:t>
      </w:r>
    </w:p>
    <w:p w:rsidR="00861BD6" w:rsidRDefault="00861BD6">
      <w:pPr>
        <w:overflowPunct/>
        <w:spacing w:after="0" w:line="240" w:lineRule="auto"/>
        <w:rPr>
          <w:rFonts w:cstheme="minorBidi"/>
          <w:color w:val="auto"/>
          <w:kern w:val="0"/>
          <w:sz w:val="24"/>
          <w:szCs w:val="24"/>
        </w:rPr>
        <w:sectPr w:rsidR="00861BD6">
          <w:type w:val="continuous"/>
          <w:pgSz w:w="12240" w:h="15840"/>
          <w:pgMar w:top="1440" w:right="1440" w:bottom="1440" w:left="1440" w:header="720" w:footer="720" w:gutter="0"/>
          <w:cols w:space="720"/>
          <w:noEndnote/>
        </w:sectPr>
      </w:pPr>
    </w:p>
    <w:p w:rsidR="00861BD6" w:rsidRDefault="00861BD6">
      <w:pPr>
        <w:pStyle w:val="Heading1"/>
        <w:spacing w:line="240" w:lineRule="auto"/>
        <w:jc w:val="center"/>
        <w:rPr>
          <w:rFonts w:ascii="Calibri" w:hAnsi="Calibri" w:cs="Calibri"/>
          <w:b/>
          <w:bCs/>
        </w:rPr>
      </w:pPr>
      <w:r>
        <w:rPr>
          <w:rFonts w:ascii="Calibri" w:hAnsi="Calibri" w:cs="Calibri"/>
          <w:b/>
          <w:bCs/>
        </w:rPr>
        <w:t>SERVICE CALL REQUEST FORM</w:t>
      </w:r>
    </w:p>
    <w:p w:rsidR="00861BD6" w:rsidRDefault="00861BD6">
      <w:pPr>
        <w:pStyle w:val="Heading1"/>
        <w:spacing w:line="240" w:lineRule="auto"/>
        <w:jc w:val="center"/>
        <w:rPr>
          <w:rFonts w:ascii="Calibri" w:hAnsi="Calibri" w:cstheme="minorBidi"/>
          <w:color w:val="auto"/>
          <w:kern w:val="0"/>
          <w:sz w:val="24"/>
          <w:szCs w:val="24"/>
        </w:rPr>
      </w:pPr>
    </w:p>
    <w:p w:rsidR="00861BD6" w:rsidRDefault="00861BD6">
      <w:pPr>
        <w:overflowPunct/>
        <w:spacing w:after="0" w:line="240" w:lineRule="auto"/>
        <w:rPr>
          <w:rFonts w:cstheme="minorBidi"/>
          <w:color w:val="auto"/>
          <w:kern w:val="0"/>
          <w:sz w:val="24"/>
          <w:szCs w:val="24"/>
        </w:rPr>
        <w:sectPr w:rsidR="00861BD6">
          <w:type w:val="continuous"/>
          <w:pgSz w:w="12240" w:h="15840"/>
          <w:pgMar w:top="1440" w:right="1440" w:bottom="1440" w:left="1440" w:header="720" w:footer="720" w:gutter="0"/>
          <w:cols w:space="720"/>
          <w:noEndnote/>
        </w:sectPr>
      </w:pPr>
    </w:p>
    <w:p w:rsidR="00861BD6" w:rsidRDefault="00861BD6">
      <w:pPr>
        <w:rPr>
          <w:b/>
          <w:bCs/>
          <w:sz w:val="18"/>
          <w:szCs w:val="18"/>
        </w:rPr>
      </w:pPr>
      <w:r>
        <w:rPr>
          <w:sz w:val="24"/>
          <w:szCs w:val="24"/>
          <w:u w:val="single"/>
        </w:rPr>
        <w:t>Company Name:</w:t>
      </w:r>
      <w:r>
        <w:rPr>
          <w:b/>
          <w:bCs/>
          <w:sz w:val="18"/>
          <w:szCs w:val="18"/>
        </w:rPr>
        <w:tab/>
      </w:r>
      <w:r>
        <w:rPr>
          <w:b/>
          <w:bCs/>
          <w:sz w:val="18"/>
          <w:szCs w:val="18"/>
        </w:rPr>
        <w:tab/>
        <w:t xml:space="preserve"> </w:t>
      </w:r>
      <w:r>
        <w:rPr>
          <w:b/>
          <w:bCs/>
          <w:sz w:val="18"/>
          <w:szCs w:val="18"/>
        </w:rPr>
        <w:tab/>
      </w:r>
      <w:r>
        <w:rPr>
          <w:b/>
          <w:bCs/>
          <w:sz w:val="18"/>
          <w:szCs w:val="18"/>
        </w:rPr>
        <w:tab/>
      </w:r>
      <w:r>
        <w:rPr>
          <w:b/>
          <w:bCs/>
          <w:sz w:val="18"/>
          <w:szCs w:val="18"/>
        </w:rPr>
        <w:tab/>
        <w:t xml:space="preserve">     </w:t>
      </w:r>
    </w:p>
    <w:p w:rsidR="00861BD6" w:rsidRDefault="00861BD6">
      <w:pPr>
        <w:rPr>
          <w:b/>
          <w:bCs/>
          <w:sz w:val="18"/>
          <w:szCs w:val="18"/>
        </w:rPr>
      </w:pPr>
      <w:r>
        <w:rPr>
          <w:sz w:val="24"/>
          <w:szCs w:val="24"/>
          <w:u w:val="single"/>
        </w:rPr>
        <w:t>Address:</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p>
    <w:p w:rsidR="00861BD6" w:rsidRDefault="00861BD6">
      <w:pPr>
        <w:spacing w:after="160" w:line="256" w:lineRule="auto"/>
        <w:rPr>
          <w:b/>
          <w:bCs/>
          <w:sz w:val="18"/>
          <w:szCs w:val="18"/>
        </w:rPr>
      </w:pPr>
    </w:p>
    <w:p w:rsidR="00861BD6" w:rsidRDefault="00861BD6">
      <w:pPr>
        <w:spacing w:after="160" w:line="256" w:lineRule="auto"/>
        <w:rPr>
          <w:rFonts w:cstheme="minorBidi"/>
          <w:color w:val="auto"/>
          <w:kern w:val="0"/>
          <w:sz w:val="24"/>
          <w:szCs w:val="24"/>
        </w:rPr>
      </w:pPr>
      <w:r>
        <w:rPr>
          <w:b/>
          <w:bCs/>
          <w:sz w:val="18"/>
          <w:szCs w:val="18"/>
        </w:rPr>
        <w:t xml:space="preserve">Telephone No:                                           </w:t>
      </w:r>
      <w:r>
        <w:rPr>
          <w:b/>
          <w:bCs/>
          <w:sz w:val="18"/>
          <w:szCs w:val="18"/>
        </w:rPr>
        <w:tab/>
      </w:r>
      <w:r>
        <w:rPr>
          <w:b/>
          <w:bCs/>
          <w:sz w:val="18"/>
          <w:szCs w:val="18"/>
        </w:rPr>
        <w:tab/>
      </w:r>
    </w:p>
    <w:p w:rsidR="00861BD6" w:rsidRDefault="00861BD6">
      <w:pPr>
        <w:overflowPunct/>
        <w:spacing w:after="0" w:line="240" w:lineRule="auto"/>
        <w:rPr>
          <w:rFonts w:cstheme="minorBidi"/>
          <w:color w:val="auto"/>
          <w:kern w:val="0"/>
          <w:sz w:val="24"/>
          <w:szCs w:val="24"/>
        </w:rPr>
        <w:sectPr w:rsidR="00861BD6">
          <w:type w:val="continuous"/>
          <w:pgSz w:w="12240" w:h="15840"/>
          <w:pgMar w:top="1440" w:right="1440" w:bottom="1440" w:left="1440" w:header="720" w:footer="720" w:gutter="0"/>
          <w:cols w:space="720"/>
          <w:noEndnote/>
        </w:sectPr>
      </w:pPr>
    </w:p>
    <w:p w:rsidR="00861BD6" w:rsidRDefault="00861BD6">
      <w:pPr>
        <w:pStyle w:val="Heading2"/>
        <w:keepNext/>
        <w:widowControl/>
        <w:spacing w:line="240" w:lineRule="auto"/>
        <w:jc w:val="center"/>
        <w:rPr>
          <w:rFonts w:ascii="Calibri" w:hAnsi="Calibri" w:cstheme="minorBidi"/>
          <w:color w:val="auto"/>
          <w:kern w:val="0"/>
          <w:sz w:val="24"/>
          <w:szCs w:val="24"/>
        </w:rPr>
      </w:pPr>
      <w:r>
        <w:rPr>
          <w:rFonts w:ascii="Calibri" w:hAnsi="Calibri" w:cs="Calibri"/>
          <w:color w:val="C00000"/>
          <w:sz w:val="18"/>
          <w:szCs w:val="18"/>
        </w:rPr>
        <w:t xml:space="preserve">      CONFIRMATION OF DEALER/CUSTOMER</w:t>
      </w:r>
    </w:p>
    <w:p w:rsidR="00861BD6" w:rsidRDefault="00861BD6">
      <w:pPr>
        <w:overflowPunct/>
        <w:spacing w:after="0" w:line="240" w:lineRule="auto"/>
        <w:rPr>
          <w:rFonts w:cstheme="minorBidi"/>
          <w:color w:val="auto"/>
          <w:kern w:val="0"/>
          <w:sz w:val="24"/>
          <w:szCs w:val="24"/>
        </w:rPr>
        <w:sectPr w:rsidR="00861BD6">
          <w:type w:val="continuous"/>
          <w:pgSz w:w="12240" w:h="15840"/>
          <w:pgMar w:top="1440" w:right="1440" w:bottom="1440" w:left="1440" w:header="720" w:footer="720" w:gutter="0"/>
          <w:cols w:space="720"/>
          <w:noEndnote/>
        </w:sectPr>
      </w:pPr>
    </w:p>
    <w:p w:rsidR="00861BD6" w:rsidRDefault="00861BD6">
      <w:pPr>
        <w:pStyle w:val="Heading2"/>
        <w:keepNext/>
        <w:widowControl/>
        <w:spacing w:line="240" w:lineRule="auto"/>
        <w:jc w:val="center"/>
        <w:rPr>
          <w:rFonts w:ascii="Calibri" w:hAnsi="Calibri" w:cstheme="minorBidi"/>
          <w:color w:val="auto"/>
          <w:kern w:val="0"/>
          <w:sz w:val="24"/>
          <w:szCs w:val="24"/>
        </w:rPr>
      </w:pPr>
      <w:r>
        <w:rPr>
          <w:rFonts w:ascii="Calibri" w:hAnsi="Calibri" w:cs="Calibri"/>
          <w:sz w:val="18"/>
          <w:szCs w:val="18"/>
        </w:rPr>
        <w:t>We understand that we must supply the Correct Make, Model, and Serial Number Prior to a Service Call being placed.</w:t>
      </w:r>
    </w:p>
    <w:p w:rsidR="00861BD6" w:rsidRDefault="00861BD6">
      <w:pPr>
        <w:overflowPunct/>
        <w:spacing w:after="0" w:line="240" w:lineRule="auto"/>
        <w:rPr>
          <w:rFonts w:cstheme="minorBidi"/>
          <w:color w:val="auto"/>
          <w:kern w:val="0"/>
          <w:sz w:val="24"/>
          <w:szCs w:val="24"/>
        </w:rPr>
        <w:sectPr w:rsidR="00861BD6">
          <w:type w:val="continuous"/>
          <w:pgSz w:w="12240" w:h="15840"/>
          <w:pgMar w:top="1440" w:right="1440" w:bottom="1440" w:left="1440" w:header="720" w:footer="720" w:gutter="0"/>
          <w:cols w:space="720"/>
          <w:noEndnote/>
        </w:sectPr>
      </w:pPr>
    </w:p>
    <w:p w:rsidR="00861BD6" w:rsidRDefault="00861BD6">
      <w:pPr>
        <w:spacing w:after="0" w:line="240" w:lineRule="auto"/>
        <w:rPr>
          <w:sz w:val="24"/>
          <w:szCs w:val="24"/>
          <w:u w:val="single"/>
        </w:rPr>
      </w:pPr>
      <w:r>
        <w:rPr>
          <w:sz w:val="24"/>
          <w:szCs w:val="24"/>
          <w:u w:val="single"/>
        </w:rPr>
        <w:t xml:space="preserve">Site Name: </w:t>
      </w:r>
    </w:p>
    <w:p w:rsidR="00861BD6" w:rsidRDefault="00861BD6">
      <w:pPr>
        <w:spacing w:after="0" w:line="240" w:lineRule="auto"/>
        <w:rPr>
          <w:sz w:val="24"/>
          <w:szCs w:val="24"/>
          <w:u w:val="single"/>
        </w:rPr>
      </w:pPr>
      <w:r>
        <w:rPr>
          <w:sz w:val="24"/>
          <w:szCs w:val="24"/>
          <w:u w:val="single"/>
        </w:rPr>
        <w:t xml:space="preserve">Site Address: </w:t>
      </w:r>
    </w:p>
    <w:p w:rsidR="00861BD6" w:rsidRDefault="00861BD6">
      <w:pPr>
        <w:spacing w:after="0" w:line="240" w:lineRule="auto"/>
        <w:rPr>
          <w:sz w:val="24"/>
          <w:szCs w:val="24"/>
          <w:u w:val="single"/>
        </w:rPr>
      </w:pPr>
      <w:r>
        <w:rPr>
          <w:sz w:val="24"/>
          <w:szCs w:val="24"/>
          <w:u w:val="single"/>
        </w:rPr>
        <w:t xml:space="preserve">Site Town:                                                                     </w:t>
      </w:r>
    </w:p>
    <w:p w:rsidR="00861BD6" w:rsidRDefault="00861BD6">
      <w:pPr>
        <w:spacing w:after="0" w:line="240" w:lineRule="auto"/>
        <w:rPr>
          <w:sz w:val="24"/>
          <w:szCs w:val="24"/>
          <w:u w:val="single"/>
        </w:rPr>
      </w:pPr>
      <w:r>
        <w:rPr>
          <w:sz w:val="24"/>
          <w:szCs w:val="24"/>
          <w:u w:val="single"/>
        </w:rPr>
        <w:t xml:space="preserve">Site County: </w:t>
      </w:r>
    </w:p>
    <w:p w:rsidR="00861BD6" w:rsidRDefault="00861BD6">
      <w:pPr>
        <w:spacing w:after="0" w:line="240" w:lineRule="auto"/>
        <w:rPr>
          <w:sz w:val="24"/>
          <w:szCs w:val="24"/>
          <w:u w:val="single"/>
        </w:rPr>
      </w:pPr>
      <w:r>
        <w:rPr>
          <w:sz w:val="24"/>
          <w:szCs w:val="24"/>
          <w:u w:val="single"/>
        </w:rPr>
        <w:t xml:space="preserve">Site Postcode: </w:t>
      </w:r>
    </w:p>
    <w:p w:rsidR="00861BD6" w:rsidRDefault="00861BD6">
      <w:pPr>
        <w:spacing w:after="0" w:line="240" w:lineRule="auto"/>
        <w:rPr>
          <w:sz w:val="24"/>
          <w:szCs w:val="24"/>
        </w:rPr>
      </w:pPr>
    </w:p>
    <w:p w:rsidR="00861BD6" w:rsidRDefault="00861BD6">
      <w:pPr>
        <w:pStyle w:val="Default"/>
        <w:widowControl/>
        <w:spacing w:line="240" w:lineRule="auto"/>
        <w:rPr>
          <w:sz w:val="18"/>
          <w:szCs w:val="18"/>
        </w:rPr>
      </w:pPr>
      <w:r>
        <w:rPr>
          <w:sz w:val="18"/>
          <w:szCs w:val="18"/>
        </w:rPr>
        <w:t xml:space="preserve"> </w:t>
      </w:r>
    </w:p>
    <w:p w:rsidR="00861BD6" w:rsidRDefault="00861BD6">
      <w:pPr>
        <w:pStyle w:val="Default"/>
        <w:widowControl/>
        <w:spacing w:line="240" w:lineRule="auto"/>
        <w:rPr>
          <w:sz w:val="18"/>
          <w:szCs w:val="18"/>
        </w:rPr>
      </w:pPr>
    </w:p>
    <w:p w:rsidR="00861BD6" w:rsidRDefault="00861BD6">
      <w:pPr>
        <w:pStyle w:val="Default"/>
        <w:widowControl/>
        <w:spacing w:line="240" w:lineRule="auto"/>
        <w:rPr>
          <w:sz w:val="22"/>
          <w:szCs w:val="22"/>
        </w:rPr>
      </w:pPr>
      <w:r>
        <w:rPr>
          <w:rFonts w:ascii="Arial" w:hAnsi="Arial" w:cs="Arial"/>
        </w:rPr>
        <w:t xml:space="preserve"> </w:t>
      </w:r>
    </w:p>
    <w:p w:rsidR="00861BD6" w:rsidRDefault="00861BD6">
      <w:pPr>
        <w:pStyle w:val="Default"/>
        <w:widowControl/>
        <w:spacing w:line="240" w:lineRule="auto"/>
        <w:rPr>
          <w:sz w:val="22"/>
          <w:szCs w:val="22"/>
        </w:rPr>
      </w:pPr>
    </w:p>
    <w:p w:rsidR="00861BD6" w:rsidRDefault="00861BD6">
      <w:pPr>
        <w:pStyle w:val="Default"/>
        <w:widowControl/>
        <w:spacing w:line="240" w:lineRule="auto"/>
        <w:rPr>
          <w:sz w:val="22"/>
          <w:szCs w:val="22"/>
        </w:rPr>
      </w:pPr>
    </w:p>
    <w:p w:rsidR="00861BD6" w:rsidRDefault="00861BD6">
      <w:pPr>
        <w:pStyle w:val="Default"/>
        <w:widowControl/>
        <w:spacing w:line="240" w:lineRule="auto"/>
        <w:rPr>
          <w:sz w:val="22"/>
          <w:szCs w:val="22"/>
        </w:rPr>
      </w:pPr>
    </w:p>
    <w:p w:rsidR="00861BD6" w:rsidRDefault="00861BD6">
      <w:pPr>
        <w:pStyle w:val="Default"/>
        <w:widowControl/>
        <w:spacing w:line="240" w:lineRule="auto"/>
        <w:rPr>
          <w:sz w:val="22"/>
          <w:szCs w:val="22"/>
        </w:rPr>
      </w:pPr>
      <w:r>
        <w:rPr>
          <w:sz w:val="22"/>
          <w:szCs w:val="22"/>
        </w:rPr>
        <w:t xml:space="preserve">CAFÉ MANAGER    </w:t>
      </w:r>
      <w:r>
        <w:rPr>
          <w:rFonts w:ascii="Calibri" w:hAnsi="Calibri" w:cs="Calibri"/>
          <w:sz w:val="22"/>
          <w:szCs w:val="22"/>
        </w:rPr>
        <w:t xml:space="preserve">01132822202    </w:t>
      </w:r>
    </w:p>
    <w:p w:rsidR="00861BD6" w:rsidRDefault="00861BD6">
      <w:pPr>
        <w:pStyle w:val="Default"/>
        <w:widowControl/>
        <w:spacing w:line="240" w:lineRule="auto"/>
        <w:rPr>
          <w:rFonts w:ascii="Arial" w:hAnsi="Arial" w:cs="Arial"/>
          <w:sz w:val="18"/>
          <w:szCs w:val="18"/>
        </w:rPr>
      </w:pPr>
    </w:p>
    <w:p w:rsidR="00861BD6" w:rsidRDefault="00861BD6">
      <w:pPr>
        <w:pStyle w:val="Default"/>
        <w:widowControl/>
        <w:spacing w:after="280" w:line="240" w:lineRule="auto"/>
      </w:pPr>
      <w:r>
        <w:t>￼</w:t>
      </w:r>
    </w:p>
    <w:p w:rsidR="00861BD6" w:rsidRDefault="00861BD6">
      <w:pPr>
        <w:spacing w:after="0" w:line="240" w:lineRule="auto"/>
        <w:rPr>
          <w:rFonts w:ascii="Arial" w:hAnsi="Arial" w:cs="Arial"/>
          <w:sz w:val="18"/>
          <w:szCs w:val="18"/>
        </w:rPr>
      </w:pPr>
    </w:p>
    <w:p w:rsidR="00861BD6" w:rsidRDefault="00861BD6">
      <w:pPr>
        <w:spacing w:after="280" w:line="240" w:lineRule="auto"/>
      </w:pPr>
      <w:r>
        <w:rPr>
          <w:rFonts w:ascii="Arial" w:hAnsi="Arial" w:cs="Arial"/>
        </w:rPr>
        <w:t>￼</w:t>
      </w:r>
    </w:p>
    <w:p w:rsidR="00861BD6" w:rsidRDefault="00861BD6">
      <w:pPr>
        <w:spacing w:after="280" w:line="240" w:lineRule="auto"/>
        <w:rPr>
          <w:rFonts w:cstheme="minorBidi"/>
          <w:color w:val="auto"/>
          <w:kern w:val="0"/>
          <w:sz w:val="24"/>
          <w:szCs w:val="24"/>
        </w:rPr>
      </w:pPr>
    </w:p>
    <w:p w:rsidR="00861BD6" w:rsidRDefault="00861BD6">
      <w:pPr>
        <w:overflowPunct/>
        <w:spacing w:after="0" w:line="240" w:lineRule="auto"/>
        <w:rPr>
          <w:rFonts w:cstheme="minorBidi"/>
          <w:color w:val="auto"/>
          <w:kern w:val="0"/>
          <w:sz w:val="24"/>
          <w:szCs w:val="24"/>
        </w:rPr>
        <w:sectPr w:rsidR="00861BD6">
          <w:type w:val="continuous"/>
          <w:pgSz w:w="12240" w:h="15840"/>
          <w:pgMar w:top="1440" w:right="1440" w:bottom="1440" w:left="1440" w:header="720" w:footer="720" w:gutter="0"/>
          <w:cols w:space="720"/>
          <w:noEndnote/>
        </w:sectPr>
      </w:pPr>
    </w:p>
    <w:p w:rsidR="00861BD6" w:rsidRDefault="00861BD6">
      <w:pPr>
        <w:widowControl/>
        <w:spacing w:after="160" w:line="256" w:lineRule="auto"/>
        <w:jc w:val="center"/>
        <w:rPr>
          <w:rFonts w:cstheme="minorBidi"/>
          <w:color w:val="auto"/>
          <w:kern w:val="0"/>
          <w:sz w:val="24"/>
          <w:szCs w:val="24"/>
        </w:rPr>
      </w:pPr>
      <w:r>
        <w:rPr>
          <w:color w:val="C00000"/>
          <w:sz w:val="18"/>
          <w:szCs w:val="18"/>
        </w:rPr>
        <w:t>CONFIRMATION OF EQUIPMENT</w:t>
      </w:r>
      <w:r>
        <w:rPr>
          <w:color w:val="C00000"/>
          <w:sz w:val="18"/>
          <w:szCs w:val="18"/>
          <w:lang w:val="en-US"/>
        </w:rPr>
        <w:t xml:space="preserve"> AND SITE DETAILS</w:t>
      </w:r>
    </w:p>
    <w:p w:rsidR="00861BD6" w:rsidRDefault="00861BD6">
      <w:pPr>
        <w:overflowPunct/>
        <w:spacing w:after="0" w:line="240" w:lineRule="auto"/>
        <w:rPr>
          <w:rFonts w:cstheme="minorBidi"/>
          <w:color w:val="auto"/>
          <w:kern w:val="0"/>
          <w:sz w:val="24"/>
          <w:szCs w:val="24"/>
        </w:rPr>
        <w:sectPr w:rsidR="00861BD6">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1133"/>
        <w:gridCol w:w="22"/>
        <w:gridCol w:w="1156"/>
      </w:tblGrid>
      <w:tr w:rsidR="00861BD6">
        <w:tblPrEx>
          <w:tblCellMar>
            <w:top w:w="0" w:type="dxa"/>
            <w:left w:w="0" w:type="dxa"/>
            <w:bottom w:w="0" w:type="dxa"/>
            <w:right w:w="0" w:type="dxa"/>
          </w:tblCellMar>
        </w:tblPrEx>
        <w:trPr>
          <w:trHeight w:val="322"/>
        </w:trPr>
        <w:tc>
          <w:tcPr>
            <w:tcW w:w="1133" w:type="dxa"/>
            <w:tcBorders>
              <w:top w:val="single" w:sz="8" w:space="0" w:color="auto"/>
              <w:left w:val="single" w:sz="8" w:space="0" w:color="auto"/>
              <w:bottom w:val="single" w:sz="8" w:space="0" w:color="auto"/>
              <w:right w:val="single" w:sz="8" w:space="0" w:color="auto"/>
            </w:tcBorders>
          </w:tcPr>
          <w:p w:rsidR="00861BD6" w:rsidRDefault="00861BD6">
            <w:pPr>
              <w:spacing w:after="0" w:line="240" w:lineRule="auto"/>
              <w:rPr>
                <w:rFonts w:cstheme="minorBidi"/>
                <w:color w:val="auto"/>
                <w:kern w:val="0"/>
                <w:sz w:val="24"/>
                <w:szCs w:val="24"/>
              </w:rPr>
            </w:pPr>
          </w:p>
        </w:tc>
        <w:tc>
          <w:tcPr>
            <w:tcW w:w="1178" w:type="dxa"/>
            <w:gridSpan w:val="2"/>
            <w:tcBorders>
              <w:top w:val="single" w:sz="8" w:space="0" w:color="auto"/>
              <w:left w:val="single" w:sz="8" w:space="0" w:color="auto"/>
              <w:bottom w:val="single" w:sz="8" w:space="0" w:color="auto"/>
              <w:right w:val="single" w:sz="8" w:space="0" w:color="auto"/>
            </w:tcBorders>
          </w:tcPr>
          <w:p w:rsidR="00861BD6" w:rsidRDefault="00861BD6">
            <w:pPr>
              <w:spacing w:after="0" w:line="240" w:lineRule="auto"/>
              <w:rPr>
                <w:rFonts w:cstheme="minorBidi"/>
                <w:color w:val="auto"/>
                <w:kern w:val="0"/>
                <w:sz w:val="24"/>
                <w:szCs w:val="24"/>
              </w:rPr>
            </w:pPr>
          </w:p>
        </w:tc>
      </w:tr>
      <w:tr w:rsidR="00861BD6">
        <w:tblPrEx>
          <w:tblCellMar>
            <w:top w:w="0" w:type="dxa"/>
            <w:left w:w="0" w:type="dxa"/>
            <w:bottom w:w="0" w:type="dxa"/>
            <w:right w:w="0" w:type="dxa"/>
          </w:tblCellMar>
        </w:tblPrEx>
        <w:trPr>
          <w:trHeight w:val="518"/>
        </w:trPr>
        <w:tc>
          <w:tcPr>
            <w:tcW w:w="1133" w:type="dxa"/>
            <w:tcBorders>
              <w:top w:val="single" w:sz="8" w:space="0" w:color="auto"/>
              <w:left w:val="single" w:sz="8" w:space="0" w:color="auto"/>
              <w:bottom w:val="single" w:sz="8" w:space="0" w:color="auto"/>
              <w:right w:val="single" w:sz="8" w:space="0" w:color="auto"/>
            </w:tcBorders>
          </w:tcPr>
          <w:p w:rsidR="00861BD6" w:rsidRDefault="00861BD6">
            <w:pPr>
              <w:spacing w:after="0" w:line="240" w:lineRule="auto"/>
              <w:rPr>
                <w:sz w:val="22"/>
                <w:szCs w:val="22"/>
              </w:rPr>
            </w:pPr>
          </w:p>
          <w:p w:rsidR="00861BD6" w:rsidRDefault="00861BD6">
            <w:pPr>
              <w:spacing w:after="0" w:line="240" w:lineRule="auto"/>
              <w:rPr>
                <w:rFonts w:cstheme="minorBidi"/>
                <w:color w:val="auto"/>
                <w:kern w:val="0"/>
                <w:sz w:val="24"/>
                <w:szCs w:val="24"/>
              </w:rPr>
            </w:pPr>
          </w:p>
        </w:tc>
        <w:tc>
          <w:tcPr>
            <w:tcW w:w="1178" w:type="dxa"/>
            <w:gridSpan w:val="2"/>
            <w:tcBorders>
              <w:top w:val="single" w:sz="8" w:space="0" w:color="auto"/>
              <w:left w:val="single" w:sz="8" w:space="0" w:color="auto"/>
              <w:bottom w:val="single" w:sz="8" w:space="0" w:color="auto"/>
              <w:right w:val="single" w:sz="8" w:space="0" w:color="auto"/>
            </w:tcBorders>
          </w:tcPr>
          <w:p w:rsidR="00861BD6" w:rsidRDefault="00861BD6">
            <w:pPr>
              <w:spacing w:after="0" w:line="240" w:lineRule="auto"/>
              <w:rPr>
                <w:rFonts w:cstheme="minorBidi"/>
                <w:color w:val="auto"/>
                <w:kern w:val="0"/>
                <w:sz w:val="24"/>
                <w:szCs w:val="24"/>
              </w:rPr>
            </w:pPr>
          </w:p>
        </w:tc>
      </w:tr>
      <w:tr w:rsidR="00861BD6">
        <w:tblPrEx>
          <w:tblCellMar>
            <w:top w:w="0" w:type="dxa"/>
            <w:left w:w="0" w:type="dxa"/>
            <w:bottom w:w="0" w:type="dxa"/>
            <w:right w:w="0" w:type="dxa"/>
          </w:tblCellMar>
        </w:tblPrEx>
        <w:trPr>
          <w:gridAfter w:val="1"/>
          <w:wAfter w:w="1156" w:type="dxa"/>
          <w:trHeight w:val="284"/>
        </w:trPr>
        <w:tc>
          <w:tcPr>
            <w:tcW w:w="1155" w:type="dxa"/>
            <w:gridSpan w:val="2"/>
            <w:tcBorders>
              <w:top w:val="single" w:sz="8" w:space="0" w:color="auto"/>
              <w:left w:val="single" w:sz="8" w:space="0" w:color="auto"/>
              <w:bottom w:val="single" w:sz="8" w:space="0" w:color="auto"/>
              <w:right w:val="single" w:sz="8" w:space="0" w:color="auto"/>
            </w:tcBorders>
          </w:tcPr>
          <w:p w:rsidR="00861BD6" w:rsidRDefault="00861BD6">
            <w:pPr>
              <w:spacing w:after="0" w:line="240" w:lineRule="auto"/>
              <w:rPr>
                <w:rFonts w:cstheme="minorBidi"/>
                <w:color w:val="auto"/>
                <w:kern w:val="0"/>
                <w:sz w:val="24"/>
                <w:szCs w:val="24"/>
              </w:rPr>
            </w:pPr>
          </w:p>
        </w:tc>
      </w:tr>
    </w:tbl>
    <w:p w:rsidR="00861BD6" w:rsidRDefault="00861BD6">
      <w:pPr>
        <w:pStyle w:val="Default"/>
        <w:widowControl/>
        <w:spacing w:line="240" w:lineRule="auto"/>
      </w:pPr>
      <w:r>
        <w:rPr>
          <w:rFonts w:ascii="Calibri" w:hAnsi="Calibri" w:cs="Calibri"/>
          <w:u w:val="single"/>
        </w:rPr>
        <w:t xml:space="preserve">Make: </w:t>
      </w:r>
      <w:r>
        <w:rPr>
          <w:rFonts w:ascii="Calibri" w:hAnsi="Calibri" w:cs="Calibri"/>
          <w:b/>
          <w:bCs/>
          <w:sz w:val="18"/>
          <w:szCs w:val="18"/>
        </w:rPr>
        <w:tab/>
      </w:r>
      <w:r>
        <w:rPr>
          <w:rFonts w:ascii="Calibri" w:hAnsi="Calibri" w:cs="Calibri"/>
          <w:b/>
          <w:bCs/>
          <w:sz w:val="18"/>
          <w:szCs w:val="18"/>
        </w:rPr>
        <w:tab/>
      </w:r>
      <w:r>
        <w:rPr>
          <w:rFonts w:ascii="Calibri" w:hAnsi="Calibri" w:cs="Calibri"/>
          <w:sz w:val="22"/>
          <w:szCs w:val="22"/>
        </w:rPr>
        <w:t xml:space="preserve">       </w:t>
      </w:r>
    </w:p>
    <w:p w:rsidR="00861BD6" w:rsidRDefault="00861BD6">
      <w:pPr>
        <w:pStyle w:val="Heading2"/>
        <w:keepNext/>
        <w:spacing w:after="0" w:line="240" w:lineRule="auto"/>
        <w:rPr>
          <w:rFonts w:ascii="Calibri" w:hAnsi="Calibri" w:cs="Calibri"/>
          <w:sz w:val="24"/>
          <w:szCs w:val="24"/>
          <w:u w:val="single"/>
        </w:rPr>
      </w:pPr>
      <w:r>
        <w:rPr>
          <w:rFonts w:ascii="Calibri" w:hAnsi="Calibri" w:cs="Calibri"/>
          <w:sz w:val="24"/>
          <w:szCs w:val="24"/>
          <w:u w:val="single"/>
        </w:rPr>
        <w:t>Model:</w:t>
      </w:r>
    </w:p>
    <w:p w:rsidR="00861BD6" w:rsidRDefault="00861BD6">
      <w:pPr>
        <w:pStyle w:val="Heading2"/>
        <w:spacing w:line="240" w:lineRule="auto"/>
        <w:rPr>
          <w:rFonts w:ascii="Calibri" w:hAnsi="Calibri" w:cs="Calibri"/>
          <w:b/>
          <w:bCs/>
          <w:sz w:val="24"/>
          <w:szCs w:val="24"/>
        </w:rPr>
      </w:pPr>
      <w:r>
        <w:rPr>
          <w:rFonts w:ascii="Calibri" w:hAnsi="Calibri" w:cs="Calibri"/>
          <w:sz w:val="24"/>
          <w:szCs w:val="24"/>
          <w:u w:val="single"/>
        </w:rPr>
        <w:t>Serial Number:</w:t>
      </w:r>
      <w:r>
        <w:rPr>
          <w:rFonts w:ascii="Calibri" w:hAnsi="Calibri" w:cs="Calibri"/>
          <w:sz w:val="24"/>
          <w:szCs w:val="24"/>
        </w:rPr>
        <w:tab/>
        <w:t xml:space="preserve">                                               </w:t>
      </w:r>
    </w:p>
    <w:p w:rsidR="00861BD6" w:rsidRDefault="00861BD6">
      <w:pPr>
        <w:spacing w:after="160" w:line="256" w:lineRule="auto"/>
        <w:jc w:val="center"/>
        <w:rPr>
          <w:b/>
          <w:bCs/>
          <w:sz w:val="18"/>
          <w:szCs w:val="18"/>
        </w:rPr>
      </w:pPr>
    </w:p>
    <w:p w:rsidR="00861BD6" w:rsidRDefault="00861BD6">
      <w:pPr>
        <w:spacing w:after="160" w:line="256" w:lineRule="auto"/>
        <w:rPr>
          <w:b/>
          <w:bCs/>
          <w:sz w:val="18"/>
          <w:szCs w:val="18"/>
        </w:rPr>
      </w:pPr>
    </w:p>
    <w:p w:rsidR="00861BD6" w:rsidRDefault="00861BD6">
      <w:pPr>
        <w:spacing w:after="160" w:line="256" w:lineRule="auto"/>
        <w:rPr>
          <w:rFonts w:cstheme="minorBidi"/>
          <w:color w:val="auto"/>
          <w:kern w:val="0"/>
          <w:sz w:val="24"/>
          <w:szCs w:val="24"/>
        </w:rPr>
      </w:pPr>
    </w:p>
    <w:p w:rsidR="00861BD6" w:rsidRDefault="00861BD6">
      <w:pPr>
        <w:overflowPunct/>
        <w:spacing w:after="0" w:line="240" w:lineRule="auto"/>
        <w:rPr>
          <w:rFonts w:cstheme="minorBidi"/>
          <w:color w:val="auto"/>
          <w:kern w:val="0"/>
          <w:sz w:val="24"/>
          <w:szCs w:val="24"/>
        </w:rPr>
        <w:sectPr w:rsidR="00861BD6">
          <w:type w:val="continuous"/>
          <w:pgSz w:w="12240" w:h="15840"/>
          <w:pgMar w:top="1440" w:right="1440" w:bottom="1440" w:left="1440" w:header="720" w:footer="720" w:gutter="0"/>
          <w:cols w:space="720"/>
          <w:noEndnote/>
        </w:sectPr>
      </w:pPr>
    </w:p>
    <w:p w:rsidR="00861BD6" w:rsidRDefault="00861BD6">
      <w:pPr>
        <w:rPr>
          <w:sz w:val="24"/>
          <w:szCs w:val="24"/>
          <w:u w:val="single"/>
        </w:rPr>
      </w:pPr>
      <w:r>
        <w:rPr>
          <w:sz w:val="24"/>
          <w:szCs w:val="24"/>
          <w:u w:val="single"/>
        </w:rPr>
        <w:t>Site Contact:</w:t>
      </w:r>
    </w:p>
    <w:p w:rsidR="00861BD6" w:rsidRDefault="00861BD6"/>
    <w:p w:rsidR="00861BD6" w:rsidRDefault="00861BD6">
      <w:pPr>
        <w:rPr>
          <w:rFonts w:cstheme="minorBidi"/>
          <w:color w:val="auto"/>
          <w:kern w:val="0"/>
          <w:sz w:val="24"/>
          <w:szCs w:val="24"/>
        </w:rPr>
      </w:pPr>
      <w:r>
        <w:rPr>
          <w:sz w:val="24"/>
          <w:szCs w:val="24"/>
          <w:u w:val="single"/>
        </w:rPr>
        <w:t xml:space="preserve">Site Telephone Number: </w:t>
      </w:r>
    </w:p>
    <w:p w:rsidR="00861BD6" w:rsidRDefault="00861BD6">
      <w:pPr>
        <w:overflowPunct/>
        <w:spacing w:after="0" w:line="240" w:lineRule="auto"/>
        <w:rPr>
          <w:rFonts w:cstheme="minorBidi"/>
          <w:color w:val="auto"/>
          <w:kern w:val="0"/>
          <w:sz w:val="24"/>
          <w:szCs w:val="24"/>
        </w:rPr>
        <w:sectPr w:rsidR="00861BD6">
          <w:type w:val="continuous"/>
          <w:pgSz w:w="12240" w:h="15840"/>
          <w:pgMar w:top="1440" w:right="1440" w:bottom="1440" w:left="1440" w:header="720" w:footer="720" w:gutter="0"/>
          <w:cols w:space="720"/>
          <w:noEndnote/>
        </w:sectPr>
      </w:pPr>
    </w:p>
    <w:p w:rsidR="00861BD6" w:rsidRDefault="00861BD6">
      <w:pPr>
        <w:rPr>
          <w:rFonts w:cstheme="minorBidi"/>
          <w:color w:val="auto"/>
          <w:kern w:val="0"/>
          <w:sz w:val="24"/>
          <w:szCs w:val="24"/>
        </w:rPr>
      </w:pPr>
      <w:r>
        <w:rPr>
          <w:sz w:val="24"/>
          <w:szCs w:val="24"/>
          <w:u w:val="single"/>
        </w:rPr>
        <w:t>Fault Description:</w:t>
      </w:r>
    </w:p>
    <w:p w:rsidR="00861BD6" w:rsidRDefault="00861BD6">
      <w:pPr>
        <w:overflowPunct/>
        <w:spacing w:after="0" w:line="240" w:lineRule="auto"/>
        <w:rPr>
          <w:rFonts w:cstheme="minorBidi"/>
          <w:color w:val="auto"/>
          <w:kern w:val="0"/>
          <w:sz w:val="24"/>
          <w:szCs w:val="24"/>
        </w:rPr>
        <w:sectPr w:rsidR="00861BD6">
          <w:type w:val="continuous"/>
          <w:pgSz w:w="12240" w:h="15840"/>
          <w:pgMar w:top="1440" w:right="1440" w:bottom="1440" w:left="1440" w:header="720" w:footer="720" w:gutter="0"/>
          <w:cols w:space="720"/>
          <w:noEndnote/>
        </w:sectPr>
      </w:pPr>
    </w:p>
    <w:p w:rsidR="00861BD6" w:rsidRDefault="00861BD6">
      <w:pPr>
        <w:spacing w:after="0" w:line="240" w:lineRule="auto"/>
        <w:ind w:left="926" w:hanging="566"/>
        <w:rPr>
          <w:sz w:val="18"/>
          <w:szCs w:val="18"/>
        </w:rPr>
      </w:pPr>
      <w:r>
        <w:rPr>
          <w:sz w:val="18"/>
          <w:szCs w:val="18"/>
        </w:rPr>
        <w:t xml:space="preserve">Please ensure the ‘trouble shooting’ section of the user manual has been read,  in order to identify and possibly correct the         problem, if unsuccessful please call </w:t>
      </w:r>
      <w:r>
        <w:rPr>
          <w:sz w:val="18"/>
          <w:szCs w:val="18"/>
          <w:u w:val="single"/>
        </w:rPr>
        <w:t xml:space="preserve">01329 285518 </w:t>
      </w:r>
      <w:r>
        <w:rPr>
          <w:sz w:val="18"/>
          <w:szCs w:val="18"/>
        </w:rPr>
        <w:t xml:space="preserve">for further advice from our qualified engineers. </w:t>
      </w:r>
    </w:p>
    <w:p w:rsidR="00861BD6" w:rsidRDefault="00861BD6">
      <w:pPr>
        <w:spacing w:after="0" w:line="240" w:lineRule="auto"/>
        <w:ind w:left="926" w:hanging="566"/>
        <w:rPr>
          <w:sz w:val="14"/>
          <w:szCs w:val="14"/>
        </w:rPr>
      </w:pPr>
      <w:r>
        <w:rPr>
          <w:sz w:val="18"/>
          <w:szCs w:val="18"/>
        </w:rPr>
        <w:t>By placing the warranty service call , the originator confirms acceptance of the terms and conditions of the warranty and    understand that should payment be required, it will be under the normal trading terms agreed.</w:t>
      </w:r>
    </w:p>
    <w:p w:rsidR="00861BD6" w:rsidRDefault="00861BD6">
      <w:pPr>
        <w:spacing w:after="0" w:line="240" w:lineRule="auto"/>
        <w:ind w:left="926" w:hanging="566"/>
        <w:rPr>
          <w:sz w:val="14"/>
          <w:szCs w:val="14"/>
        </w:rPr>
      </w:pPr>
      <w:r>
        <w:rPr>
          <w:sz w:val="18"/>
          <w:szCs w:val="18"/>
        </w:rPr>
        <w:t>To initiate a Warranty Request, we will require a minimum of three images to include the outer cabinet, inside the cavity and inner door.</w:t>
      </w:r>
    </w:p>
    <w:p w:rsidR="00861BD6" w:rsidRDefault="00861BD6">
      <w:pPr>
        <w:spacing w:after="0" w:line="240" w:lineRule="auto"/>
        <w:rPr>
          <w:sz w:val="18"/>
          <w:szCs w:val="18"/>
        </w:rPr>
      </w:pPr>
    </w:p>
    <w:p w:rsidR="00861BD6" w:rsidRDefault="00861BD6">
      <w:pPr>
        <w:spacing w:after="0" w:line="240" w:lineRule="auto"/>
        <w:rPr>
          <w:sz w:val="18"/>
          <w:szCs w:val="18"/>
        </w:rPr>
      </w:pPr>
    </w:p>
    <w:p w:rsidR="00861BD6" w:rsidRDefault="00861BD6">
      <w:pPr>
        <w:widowControl/>
        <w:spacing w:after="160" w:line="256" w:lineRule="auto"/>
        <w:rPr>
          <w:rFonts w:cstheme="minorBidi"/>
          <w:color w:val="auto"/>
          <w:kern w:val="0"/>
          <w:sz w:val="24"/>
          <w:szCs w:val="24"/>
        </w:rPr>
      </w:pPr>
      <w:r>
        <w:rPr>
          <w:rFonts w:ascii="Arial" w:hAnsi="Arial" w:cs="Arial"/>
          <w:sz w:val="18"/>
          <w:szCs w:val="18"/>
        </w:rPr>
        <w:t xml:space="preserve"> </w:t>
      </w:r>
    </w:p>
    <w:p w:rsidR="00861BD6" w:rsidRDefault="00861BD6">
      <w:pPr>
        <w:overflowPunct/>
        <w:spacing w:after="0" w:line="240" w:lineRule="auto"/>
        <w:rPr>
          <w:rFonts w:cstheme="minorBidi"/>
          <w:color w:val="auto"/>
          <w:kern w:val="0"/>
          <w:sz w:val="24"/>
          <w:szCs w:val="24"/>
        </w:rPr>
        <w:sectPr w:rsidR="00861BD6">
          <w:type w:val="continuous"/>
          <w:pgSz w:w="12240" w:h="15840"/>
          <w:pgMar w:top="1440" w:right="1440" w:bottom="1440" w:left="1440" w:header="720" w:footer="720" w:gutter="0"/>
          <w:cols w:space="720"/>
          <w:noEndnote/>
        </w:sectPr>
      </w:pPr>
    </w:p>
    <w:p w:rsidR="00861BD6" w:rsidRDefault="00861BD6">
      <w:pPr>
        <w:spacing w:after="0"/>
        <w:jc w:val="center"/>
        <w:rPr>
          <w:rFonts w:cstheme="minorBidi"/>
          <w:color w:val="auto"/>
          <w:kern w:val="0"/>
          <w:sz w:val="24"/>
          <w:szCs w:val="24"/>
        </w:rPr>
      </w:pPr>
      <w:r>
        <w:rPr>
          <w:color w:val="FF0000"/>
        </w:rPr>
        <w:t>We hereby Authorise Regale Microwave Ovens Ltd to invoice our account for any and all repairs completed if the warranty call out is not covered under the terms of the manufacturers warranty</w:t>
      </w:r>
      <w:r>
        <w:rPr>
          <w:rFonts w:hAnsi="Times New Roman"/>
          <w:color w:val="FF0000"/>
          <w:sz w:val="24"/>
          <w:szCs w:val="24"/>
        </w:rPr>
        <w:t>.</w:t>
      </w:r>
    </w:p>
    <w:p w:rsidR="00861BD6" w:rsidRDefault="00861BD6">
      <w:pPr>
        <w:overflowPunct/>
        <w:spacing w:after="0" w:line="240" w:lineRule="auto"/>
        <w:rPr>
          <w:rFonts w:cstheme="minorBidi"/>
          <w:color w:val="auto"/>
          <w:kern w:val="0"/>
          <w:sz w:val="24"/>
          <w:szCs w:val="24"/>
        </w:rPr>
        <w:sectPr w:rsidR="00861BD6">
          <w:type w:val="continuous"/>
          <w:pgSz w:w="12240" w:h="15840"/>
          <w:pgMar w:top="1440" w:right="1440" w:bottom="1440" w:left="1440" w:header="720" w:footer="720" w:gutter="0"/>
          <w:cols w:space="720"/>
          <w:noEndnote/>
        </w:sectPr>
      </w:pPr>
    </w:p>
    <w:p w:rsidR="00861BD6" w:rsidRDefault="00861BD6">
      <w:pPr>
        <w:pStyle w:val="Heading2"/>
        <w:spacing w:line="240" w:lineRule="auto"/>
        <w:rPr>
          <w:rFonts w:ascii="Calibri" w:hAnsi="Calibri" w:cs="Calibri"/>
          <w:sz w:val="20"/>
          <w:szCs w:val="20"/>
        </w:rPr>
      </w:pPr>
      <w:r>
        <w:rPr>
          <w:rFonts w:ascii="Calibri" w:hAnsi="Calibri" w:cs="Calibri"/>
          <w:sz w:val="20"/>
          <w:szCs w:val="20"/>
          <w:u w:val="single"/>
        </w:rPr>
        <w:t>SIGNED:</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861BD6" w:rsidRDefault="00861BD6">
      <w:pPr>
        <w:spacing w:after="160" w:line="256" w:lineRule="auto"/>
        <w:rPr>
          <w:b/>
          <w:bCs/>
        </w:rPr>
      </w:pPr>
    </w:p>
    <w:p w:rsidR="00861BD6" w:rsidRDefault="00861BD6">
      <w:pPr>
        <w:pStyle w:val="Heading6"/>
        <w:spacing w:line="240" w:lineRule="auto"/>
        <w:rPr>
          <w:rFonts w:ascii="Calibri" w:hAnsi="Calibri" w:cs="Calibri"/>
          <w:sz w:val="20"/>
          <w:szCs w:val="20"/>
        </w:rPr>
      </w:pPr>
      <w:r>
        <w:rPr>
          <w:rFonts w:ascii="Calibri" w:hAnsi="Calibri" w:cs="Calibri"/>
          <w:sz w:val="20"/>
          <w:szCs w:val="20"/>
          <w:u w:val="single"/>
        </w:rPr>
        <w:t>POSITION:</w:t>
      </w:r>
      <w:r>
        <w:rPr>
          <w:rFonts w:ascii="Calibri" w:hAnsi="Calibri" w:cs="Calibri"/>
          <w:sz w:val="20"/>
          <w:szCs w:val="20"/>
        </w:rPr>
        <w:tab/>
      </w:r>
      <w:r>
        <w:rPr>
          <w:rFonts w:ascii="Calibri" w:hAnsi="Calibri" w:cs="Calibri"/>
          <w:sz w:val="20"/>
          <w:szCs w:val="20"/>
        </w:rPr>
        <w:tab/>
        <w:t xml:space="preserve">              </w:t>
      </w:r>
    </w:p>
    <w:p w:rsidR="00861BD6" w:rsidRDefault="00861BD6">
      <w:pPr>
        <w:spacing w:after="160" w:line="256" w:lineRule="auto"/>
        <w:rPr>
          <w:sz w:val="18"/>
          <w:szCs w:val="18"/>
        </w:rPr>
      </w:pPr>
    </w:p>
    <w:p w:rsidR="00861BD6" w:rsidRDefault="00861BD6">
      <w:pPr>
        <w:spacing w:after="160" w:line="256" w:lineRule="auto"/>
        <w:rPr>
          <w:rFonts w:cstheme="minorBidi"/>
          <w:color w:val="auto"/>
          <w:kern w:val="0"/>
          <w:sz w:val="24"/>
          <w:szCs w:val="24"/>
        </w:rPr>
      </w:pPr>
    </w:p>
    <w:p w:rsidR="00861BD6" w:rsidRDefault="00861BD6">
      <w:pPr>
        <w:overflowPunct/>
        <w:spacing w:after="0" w:line="240" w:lineRule="auto"/>
        <w:rPr>
          <w:rFonts w:cstheme="minorBidi"/>
          <w:color w:val="auto"/>
          <w:kern w:val="0"/>
          <w:sz w:val="24"/>
          <w:szCs w:val="24"/>
        </w:rPr>
        <w:sectPr w:rsidR="00861BD6">
          <w:type w:val="continuous"/>
          <w:pgSz w:w="12240" w:h="15840"/>
          <w:pgMar w:top="1440" w:right="1440" w:bottom="1440" w:left="1440" w:header="720" w:footer="720" w:gutter="0"/>
          <w:cols w:space="720"/>
          <w:noEndnote/>
        </w:sectPr>
      </w:pPr>
    </w:p>
    <w:p w:rsidR="00861BD6" w:rsidRDefault="00861BD6">
      <w:pPr>
        <w:pStyle w:val="Heading2"/>
        <w:spacing w:line="240" w:lineRule="auto"/>
        <w:rPr>
          <w:rFonts w:ascii="Calibri" w:hAnsi="Calibri" w:cs="Calibri"/>
          <w:sz w:val="20"/>
          <w:szCs w:val="20"/>
          <w:u w:val="single"/>
        </w:rPr>
      </w:pPr>
      <w:r>
        <w:rPr>
          <w:rFonts w:ascii="Calibri" w:hAnsi="Calibri" w:cs="Calibri"/>
          <w:sz w:val="20"/>
          <w:szCs w:val="20"/>
          <w:u w:val="single"/>
        </w:rPr>
        <w:t>PRINT:</w:t>
      </w:r>
    </w:p>
    <w:p w:rsidR="00861BD6" w:rsidRDefault="00861BD6">
      <w:pPr>
        <w:pStyle w:val="Heading2"/>
        <w:spacing w:line="240" w:lineRule="auto"/>
        <w:rPr>
          <w:rFonts w:ascii="Calibri" w:hAnsi="Calibri" w:cs="Calibri"/>
          <w:sz w:val="20"/>
          <w:szCs w:val="20"/>
        </w:rPr>
      </w:pPr>
      <w:r>
        <w:rPr>
          <w:rFonts w:ascii="Calibri" w:hAnsi="Calibri" w:cs="Calibri"/>
          <w:sz w:val="20"/>
          <w:szCs w:val="20"/>
        </w:rPr>
        <w:tab/>
        <w:t xml:space="preserve">             </w:t>
      </w:r>
    </w:p>
    <w:p w:rsidR="00861BD6" w:rsidRDefault="00861BD6">
      <w:pPr>
        <w:pStyle w:val="Heading2"/>
        <w:spacing w:line="240" w:lineRule="auto"/>
        <w:rPr>
          <w:rFonts w:ascii="Calibri" w:hAnsi="Calibri" w:cstheme="minorBidi"/>
          <w:color w:val="auto"/>
          <w:kern w:val="0"/>
          <w:sz w:val="24"/>
          <w:szCs w:val="24"/>
        </w:rPr>
      </w:pPr>
      <w:r>
        <w:rPr>
          <w:rFonts w:ascii="Calibri" w:hAnsi="Calibri" w:cs="Calibri"/>
          <w:sz w:val="20"/>
          <w:szCs w:val="20"/>
        </w:rPr>
        <w:t xml:space="preserve"> </w:t>
      </w:r>
      <w:r>
        <w:rPr>
          <w:rFonts w:ascii="Calibri" w:hAnsi="Calibri" w:cs="Calibri"/>
          <w:sz w:val="20"/>
          <w:szCs w:val="20"/>
          <w:u w:val="single"/>
        </w:rPr>
        <w:t xml:space="preserve">DATE: </w:t>
      </w:r>
    </w:p>
    <w:p w:rsidR="00861BD6" w:rsidRDefault="00861BD6">
      <w:pPr>
        <w:overflowPunct/>
        <w:spacing w:after="0" w:line="240" w:lineRule="auto"/>
        <w:rPr>
          <w:rFonts w:cstheme="minorBidi"/>
          <w:color w:val="auto"/>
          <w:kern w:val="0"/>
          <w:sz w:val="24"/>
          <w:szCs w:val="24"/>
        </w:rPr>
        <w:sectPr w:rsidR="00861BD6">
          <w:type w:val="continuous"/>
          <w:pgSz w:w="12240" w:h="15840"/>
          <w:pgMar w:top="1440" w:right="1440" w:bottom="1440" w:left="1440" w:header="720" w:footer="720" w:gutter="0"/>
          <w:cols w:space="720"/>
          <w:noEndnote/>
        </w:sectPr>
      </w:pPr>
    </w:p>
    <w:p w:rsidR="00861BD6" w:rsidRDefault="00861BD6">
      <w:pPr>
        <w:rPr>
          <w:b/>
          <w:bCs/>
          <w:sz w:val="18"/>
          <w:szCs w:val="18"/>
        </w:rPr>
      </w:pPr>
      <w:r>
        <w:rPr>
          <w:sz w:val="24"/>
          <w:szCs w:val="24"/>
          <w:u w:val="single"/>
        </w:rPr>
        <w:t>Contact Name:</w:t>
      </w:r>
    </w:p>
    <w:p w:rsidR="00861BD6" w:rsidRDefault="00861BD6">
      <w:pPr>
        <w:rPr>
          <w:rFonts w:cstheme="minorBidi"/>
          <w:color w:val="auto"/>
          <w:kern w:val="0"/>
          <w:sz w:val="24"/>
          <w:szCs w:val="24"/>
        </w:rPr>
      </w:pPr>
      <w:r>
        <w:rPr>
          <w:sz w:val="24"/>
          <w:szCs w:val="24"/>
          <w:u w:val="single"/>
        </w:rPr>
        <w:t>Telephone Number:</w:t>
      </w:r>
    </w:p>
    <w:p w:rsidR="00861BD6" w:rsidRDefault="00861BD6">
      <w:pPr>
        <w:overflowPunct/>
        <w:spacing w:after="0" w:line="240" w:lineRule="auto"/>
        <w:rPr>
          <w:rFonts w:cstheme="minorBidi"/>
          <w:color w:val="auto"/>
          <w:kern w:val="0"/>
          <w:sz w:val="24"/>
          <w:szCs w:val="24"/>
        </w:rPr>
        <w:sectPr w:rsidR="00861BD6">
          <w:type w:val="continuous"/>
          <w:pgSz w:w="12240" w:h="15840"/>
          <w:pgMar w:top="1440" w:right="1440" w:bottom="1440" w:left="1440" w:header="720" w:footer="720" w:gutter="0"/>
          <w:cols w:space="720"/>
          <w:noEndnote/>
        </w:sectPr>
      </w:pPr>
    </w:p>
    <w:p w:rsidR="00861BD6" w:rsidRDefault="00861BD6">
      <w:pPr>
        <w:jc w:val="center"/>
        <w:rPr>
          <w:b/>
          <w:bCs/>
          <w:sz w:val="32"/>
          <w:szCs w:val="32"/>
        </w:rPr>
      </w:pPr>
      <w:r>
        <w:rPr>
          <w:b/>
          <w:bCs/>
          <w:sz w:val="32"/>
          <w:szCs w:val="32"/>
        </w:rPr>
        <w:t xml:space="preserve">Winia Commercial Microwave Unique 24hr ‘Changeover Warranty’ </w:t>
      </w:r>
    </w:p>
    <w:p w:rsidR="00861BD6" w:rsidRDefault="00861BD6">
      <w:pPr>
        <w:rPr>
          <w:sz w:val="16"/>
          <w:szCs w:val="16"/>
        </w:rPr>
      </w:pPr>
      <w:r>
        <w:rPr>
          <w:sz w:val="16"/>
          <w:szCs w:val="16"/>
        </w:rPr>
        <w:t>1) The warranty is in addition to and does not in any way affect any statutory or other rights of consumer purchasers. The warranty relates only to products used within the United Kingdom (Mainland).</w:t>
      </w:r>
    </w:p>
    <w:p w:rsidR="00861BD6" w:rsidRDefault="00861BD6">
      <w:pPr>
        <w:rPr>
          <w:sz w:val="16"/>
          <w:szCs w:val="16"/>
        </w:rPr>
      </w:pPr>
      <w:r>
        <w:rPr>
          <w:sz w:val="16"/>
          <w:szCs w:val="16"/>
        </w:rPr>
        <w:t xml:space="preserve">2) The Warranty covers all carriage costs including delivery of replacement item and collection of the faulty item in our specialised heavy duty flight cases. </w:t>
      </w:r>
    </w:p>
    <w:p w:rsidR="00861BD6" w:rsidRDefault="00861BD6">
      <w:pPr>
        <w:ind w:left="-360"/>
        <w:rPr>
          <w:sz w:val="16"/>
          <w:szCs w:val="16"/>
        </w:rPr>
      </w:pPr>
      <w:r>
        <w:rPr>
          <w:sz w:val="16"/>
          <w:szCs w:val="16"/>
        </w:rPr>
        <w:t>3) The warranty covers breakdowns due to design or manufacturing faults; it does not apply to damage (however caused), wear and tear, neglect, incorrect adjustment or repair, or to any item of limited natural life.</w:t>
      </w:r>
    </w:p>
    <w:p w:rsidR="00000000" w:rsidRDefault="00861BD6" w:rsidP="00861BD6">
      <w:pPr>
        <w:ind w:left="-360"/>
      </w:pPr>
      <w:r>
        <w:rPr>
          <w:sz w:val="16"/>
          <w:szCs w:val="16"/>
        </w:rPr>
        <w:t>4) Full cover is supplied for 12 months from the date of purchase for mechanical or electrical breakdown, including all parts and labour costs (excluding light         bulbs, ceramic tray and removable accessories).</w:t>
      </w:r>
    </w:p>
    <w:sectPr w:rsidR="00000000" w:rsidSect="00861BD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61BD6"/>
    <w:rsid w:val="00861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61C3DEF-E396-4E9A-BEA0-4292972C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1">
    <w:name w:val="heading 1"/>
    <w:basedOn w:val="Normal"/>
    <w:link w:val="Heading1Char"/>
    <w:uiPriority w:val="99"/>
    <w:qFormat/>
    <w:pPr>
      <w:spacing w:after="0"/>
      <w:outlineLvl w:val="0"/>
    </w:pPr>
    <w:rPr>
      <w:rFonts w:ascii="Cambria" w:hAnsi="Cambria" w:cs="Cambria"/>
      <w:sz w:val="36"/>
      <w:szCs w:val="36"/>
    </w:rPr>
  </w:style>
  <w:style w:type="paragraph" w:styleId="Heading2">
    <w:name w:val="heading 2"/>
    <w:basedOn w:val="Normal"/>
    <w:link w:val="Heading2Char"/>
    <w:uiPriority w:val="99"/>
    <w:qFormat/>
    <w:pPr>
      <w:outlineLvl w:val="1"/>
    </w:pPr>
    <w:rPr>
      <w:rFonts w:ascii="Cambria" w:hAnsi="Cambria" w:cs="Cambria"/>
      <w:sz w:val="32"/>
      <w:szCs w:val="32"/>
    </w:rPr>
  </w:style>
  <w:style w:type="paragraph" w:styleId="Heading6">
    <w:name w:val="heading 6"/>
    <w:basedOn w:val="Normal"/>
    <w:link w:val="Heading6Char"/>
    <w:uiPriority w:val="99"/>
    <w:qFormat/>
    <w:pPr>
      <w:spacing w:after="240"/>
      <w:outlineLvl w:val="5"/>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BD6"/>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861BD6"/>
    <w:rPr>
      <w:rFonts w:asciiTheme="majorHAnsi" w:eastAsiaTheme="majorEastAsia" w:hAnsiTheme="majorHAnsi" w:cstheme="majorBidi"/>
      <w:b/>
      <w:bCs/>
      <w:i/>
      <w:iCs/>
      <w:color w:val="000000"/>
      <w:kern w:val="28"/>
      <w:sz w:val="28"/>
      <w:szCs w:val="28"/>
    </w:rPr>
  </w:style>
  <w:style w:type="paragraph" w:customStyle="1" w:styleId="Default">
    <w:name w:val="Default"/>
    <w:uiPriority w:val="99"/>
    <w:pPr>
      <w:widowControl w:val="0"/>
      <w:overflowPunct w:val="0"/>
      <w:autoSpaceDE w:val="0"/>
      <w:autoSpaceDN w:val="0"/>
      <w:adjustRightInd w:val="0"/>
      <w:spacing w:after="0" w:line="256" w:lineRule="auto"/>
    </w:pPr>
    <w:rPr>
      <w:rFonts w:ascii="Times New Roman" w:hAnsi="Times New Roman" w:cs="Times New Roman"/>
      <w:color w:val="000000"/>
      <w:kern w:val="28"/>
      <w:sz w:val="24"/>
      <w:szCs w:val="24"/>
    </w:rPr>
  </w:style>
  <w:style w:type="character" w:customStyle="1" w:styleId="Heading6Char">
    <w:name w:val="Heading 6 Char"/>
    <w:basedOn w:val="DefaultParagraphFont"/>
    <w:link w:val="Heading6"/>
    <w:uiPriority w:val="9"/>
    <w:semiHidden/>
    <w:rsid w:val="00861BD6"/>
    <w:rPr>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2020-12-17T11:51:00Z</dcterms:created>
</cp:coreProperties>
</file>